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1D73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56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cs-CZ"/>
        </w:rPr>
      </w:pPr>
      <w:r w:rsidRPr="00E61082">
        <w:rPr>
          <w:rFonts w:ascii="Arial" w:eastAsia="Times New Roman" w:hAnsi="Arial" w:cs="Arial"/>
          <w:color w:val="000000"/>
          <w:sz w:val="17"/>
          <w:szCs w:val="17"/>
          <w:lang w:eastAsia="cs-CZ"/>
        </w:rPr>
        <w:t xml:space="preserve">DOKUMENTACE PRO PROVEDENÍ STAVBY </w:t>
      </w:r>
    </w:p>
    <w:p w14:paraId="6355B6E4" w14:textId="65873F17" w:rsidR="00E61082" w:rsidRPr="00E61082" w:rsidRDefault="00E61082" w:rsidP="00E61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cs-CZ"/>
        </w:rPr>
      </w:pPr>
      <w:r w:rsidRPr="00E61082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cs-CZ"/>
        </w:rPr>
        <w:t>PRŮVODNÍ ZPRÁVA</w:t>
      </w:r>
    </w:p>
    <w:p w14:paraId="6A563B3E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41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69DAB045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41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 xml:space="preserve">1. IDENTIFIKAČNÍ ÚDAJE: </w:t>
      </w:r>
    </w:p>
    <w:p w14:paraId="05A94374" w14:textId="296F7CFD" w:rsidR="00E61082" w:rsidRPr="00BE36B9" w:rsidRDefault="00E61082" w:rsidP="00E61082">
      <w:pPr>
        <w:widowControl w:val="0"/>
        <w:autoSpaceDE w:val="0"/>
        <w:autoSpaceDN w:val="0"/>
        <w:adjustRightInd w:val="0"/>
        <w:spacing w:after="152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 w:rsidRPr="00BE36B9">
        <w:rPr>
          <w:rFonts w:ascii="Arial" w:eastAsia="Times New Roman" w:hAnsi="Arial" w:cs="Arial"/>
          <w:bCs/>
          <w:color w:val="000000"/>
          <w:sz w:val="24"/>
          <w:szCs w:val="24"/>
          <w:u w:val="single"/>
          <w:lang w:eastAsia="cs-CZ"/>
        </w:rPr>
        <w:t xml:space="preserve">1.1. </w:t>
      </w:r>
      <w:r w:rsidR="005206D7" w:rsidRPr="00BE36B9">
        <w:rPr>
          <w:rFonts w:ascii="Arial" w:eastAsia="Times New Roman" w:hAnsi="Arial" w:cs="Arial"/>
          <w:bCs/>
          <w:color w:val="000000"/>
          <w:sz w:val="24"/>
          <w:szCs w:val="24"/>
          <w:u w:val="single"/>
          <w:lang w:eastAsia="cs-CZ"/>
        </w:rPr>
        <w:t>Údaje o stavbě</w:t>
      </w:r>
      <w:r w:rsidRPr="00BE36B9">
        <w:rPr>
          <w:rFonts w:ascii="Arial" w:eastAsia="Times New Roman" w:hAnsi="Arial" w:cs="Arial"/>
          <w:bCs/>
          <w:color w:val="000000"/>
          <w:sz w:val="24"/>
          <w:szCs w:val="24"/>
          <w:u w:val="single"/>
          <w:lang w:eastAsia="cs-CZ"/>
        </w:rPr>
        <w:t xml:space="preserve"> </w:t>
      </w:r>
    </w:p>
    <w:p w14:paraId="498D5A55" w14:textId="7C7A8B36" w:rsidR="00E61082" w:rsidRPr="00E61082" w:rsidRDefault="005206D7" w:rsidP="00E61082">
      <w:pPr>
        <w:widowControl w:val="0"/>
        <w:autoSpaceDE w:val="0"/>
        <w:autoSpaceDN w:val="0"/>
        <w:adjustRightInd w:val="0"/>
        <w:spacing w:after="0" w:line="360" w:lineRule="auto"/>
        <w:ind w:left="2880" w:hanging="2880"/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</w:pPr>
      <w:r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a) n</w:t>
      </w:r>
      <w:r w:rsidR="00E61082"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ázev stavby:</w:t>
      </w:r>
      <w:r w:rsidR="00E61082"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 </w:t>
      </w:r>
      <w:r w:rsidR="00E61082"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ab/>
      </w:r>
      <w:r w:rsidR="00E61082" w:rsidRPr="00E61082"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  <w:t xml:space="preserve">REKONSTRUKCE TĚLOCVIČNY </w:t>
      </w:r>
    </w:p>
    <w:p w14:paraId="4ECF5AA0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0" w:line="360" w:lineRule="auto"/>
        <w:ind w:left="2880"/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</w:pPr>
      <w:r w:rsidRPr="00E61082"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  <w:t>ZŠ NOVOMĚSTSKÁ 21</w:t>
      </w:r>
    </w:p>
    <w:p w14:paraId="03D48D9C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0" w:line="360" w:lineRule="auto"/>
        <w:ind w:left="2880"/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</w:pPr>
      <w:r w:rsidRPr="00E61082">
        <w:rPr>
          <w:rFonts w:ascii="Arial" w:eastAsia="Times New Roman" w:hAnsi="Arial" w:cs="Arial"/>
          <w:b/>
          <w:color w:val="000000"/>
          <w:sz w:val="23"/>
          <w:szCs w:val="23"/>
          <w:lang w:eastAsia="cs-CZ"/>
        </w:rPr>
        <w:t>BRNO – ŘEČKOVICE</w:t>
      </w:r>
    </w:p>
    <w:p w14:paraId="37ED119B" w14:textId="5420D65F" w:rsidR="005206D7" w:rsidRPr="00BE36B9" w:rsidRDefault="005206D7" w:rsidP="00BE36B9">
      <w:pPr>
        <w:pStyle w:val="Bezmezer"/>
        <w:rPr>
          <w:rFonts w:ascii="Arial" w:hAnsi="Arial" w:cs="Arial"/>
          <w:sz w:val="24"/>
          <w:szCs w:val="24"/>
          <w:lang w:eastAsia="cs-CZ"/>
        </w:rPr>
      </w:pPr>
      <w:r w:rsidRPr="00BE36B9">
        <w:rPr>
          <w:rFonts w:ascii="Arial" w:hAnsi="Arial" w:cs="Arial"/>
          <w:bCs/>
          <w:sz w:val="24"/>
          <w:szCs w:val="24"/>
          <w:u w:val="single"/>
          <w:lang w:eastAsia="cs-CZ"/>
        </w:rPr>
        <w:t>b) místo stavby</w:t>
      </w:r>
      <w:r w:rsidRPr="00BE36B9">
        <w:rPr>
          <w:rFonts w:ascii="Arial" w:hAnsi="Arial" w:cs="Arial"/>
          <w:lang w:eastAsia="cs-CZ"/>
        </w:rPr>
        <w:tab/>
      </w:r>
      <w:r>
        <w:rPr>
          <w:lang w:eastAsia="cs-CZ"/>
        </w:rPr>
        <w:tab/>
      </w:r>
      <w:r w:rsidRPr="00BE36B9">
        <w:rPr>
          <w:rFonts w:ascii="Arial" w:hAnsi="Arial" w:cs="Arial"/>
          <w:sz w:val="24"/>
          <w:szCs w:val="24"/>
          <w:lang w:eastAsia="cs-CZ"/>
        </w:rPr>
        <w:t xml:space="preserve">ZŠ Novoměstská 21, Brno-Řečkovice a Mokrá Hora </w:t>
      </w:r>
    </w:p>
    <w:p w14:paraId="686B5CA9" w14:textId="51973B5F" w:rsidR="005206D7" w:rsidRPr="00BE36B9" w:rsidRDefault="005206D7" w:rsidP="00BE36B9">
      <w:pPr>
        <w:pStyle w:val="Bezmezer"/>
        <w:ind w:left="2124" w:firstLine="708"/>
        <w:rPr>
          <w:rFonts w:ascii="Arial" w:hAnsi="Arial" w:cs="Arial"/>
          <w:sz w:val="24"/>
          <w:szCs w:val="24"/>
          <w:lang w:eastAsia="cs-CZ"/>
        </w:rPr>
      </w:pPr>
      <w:r w:rsidRPr="00BE36B9">
        <w:rPr>
          <w:rFonts w:ascii="Arial" w:hAnsi="Arial" w:cs="Arial"/>
          <w:sz w:val="24"/>
          <w:szCs w:val="24"/>
          <w:lang w:eastAsia="cs-CZ"/>
        </w:rPr>
        <w:t>Pavilon „</w:t>
      </w:r>
      <w:r w:rsidR="00C73139">
        <w:rPr>
          <w:rFonts w:ascii="Arial" w:hAnsi="Arial" w:cs="Arial"/>
          <w:sz w:val="24"/>
          <w:szCs w:val="24"/>
          <w:lang w:eastAsia="cs-CZ"/>
        </w:rPr>
        <w:t>F</w:t>
      </w:r>
      <w:r w:rsidRPr="00BE36B9">
        <w:rPr>
          <w:rFonts w:ascii="Arial" w:hAnsi="Arial" w:cs="Arial"/>
          <w:sz w:val="24"/>
          <w:szCs w:val="24"/>
          <w:lang w:eastAsia="cs-CZ"/>
        </w:rPr>
        <w:t>“</w:t>
      </w:r>
    </w:p>
    <w:p w14:paraId="15A2F456" w14:textId="77777777" w:rsidR="00BE36B9" w:rsidRDefault="00BE36B9" w:rsidP="005206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</w:p>
    <w:p w14:paraId="0B03A8FB" w14:textId="048FA469" w:rsidR="005206D7" w:rsidRPr="00BE36B9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Katastrální území: </w:t>
      </w: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ab/>
      </w: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ab/>
      </w:r>
      <w:r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Brno-Řečkovice a Mokrá Hora</w:t>
      </w:r>
    </w:p>
    <w:p w14:paraId="26766ED7" w14:textId="77777777" w:rsidR="005206D7" w:rsidRPr="00E61082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886F6CA" w14:textId="77777777" w:rsidR="005206D7" w:rsidRPr="00E61082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Parcelní čísla: </w:t>
      </w: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ab/>
        <w:t>4418/1</w:t>
      </w:r>
    </w:p>
    <w:p w14:paraId="2486C775" w14:textId="77777777" w:rsidR="00BE36B9" w:rsidRDefault="00BE36B9" w:rsidP="00BE36B9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</w:p>
    <w:p w14:paraId="2EA7E9C3" w14:textId="7ABFA0BF" w:rsidR="00BE36B9" w:rsidRPr="00BE36B9" w:rsidRDefault="00BE36B9" w:rsidP="00BE36B9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Stupeň dokumentace:</w:t>
      </w: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ab/>
      </w:r>
      <w:r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Dokumentace pro provedení stavby </w:t>
      </w:r>
    </w:p>
    <w:p w14:paraId="0C495937" w14:textId="2A34BA73" w:rsidR="00E61082" w:rsidRPr="00E61082" w:rsidRDefault="00E61082" w:rsidP="00E61082">
      <w:pPr>
        <w:widowControl w:val="0"/>
        <w:autoSpaceDE w:val="0"/>
        <w:autoSpaceDN w:val="0"/>
        <w:adjustRightInd w:val="0"/>
        <w:spacing w:after="277" w:line="548" w:lineRule="atLeast"/>
        <w:rPr>
          <w:rFonts w:ascii="Arial" w:eastAsia="Times New Roman" w:hAnsi="Arial" w:cs="Arial"/>
          <w:color w:val="000000"/>
          <w:sz w:val="23"/>
          <w:szCs w:val="23"/>
          <w:u w:val="single"/>
          <w:lang w:eastAsia="cs-CZ"/>
        </w:rPr>
      </w:pPr>
      <w:r w:rsidRPr="00E61082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 xml:space="preserve">1.2. </w:t>
      </w:r>
      <w:r w:rsidR="005206D7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>Údaje o stavebníkovi</w:t>
      </w:r>
      <w:r w:rsidRPr="00E61082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 xml:space="preserve"> </w:t>
      </w:r>
    </w:p>
    <w:p w14:paraId="74F047A7" w14:textId="465FD535" w:rsidR="00E61082" w:rsidRPr="00BE36B9" w:rsidRDefault="00E61082" w:rsidP="00E61082">
      <w:pPr>
        <w:widowControl w:val="0"/>
        <w:autoSpaceDE w:val="0"/>
        <w:autoSpaceDN w:val="0"/>
        <w:adjustRightInd w:val="0"/>
        <w:spacing w:after="0" w:line="240" w:lineRule="auto"/>
        <w:ind w:left="2879" w:hanging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Investor: </w:t>
      </w:r>
      <w:r w:rsidRPr="00E61082">
        <w:rPr>
          <w:rFonts w:ascii="Arial" w:eastAsia="Times New Roman" w:hAnsi="Arial" w:cs="Arial"/>
          <w:color w:val="000000"/>
          <w:sz w:val="23"/>
          <w:szCs w:val="23"/>
          <w:lang w:eastAsia="cs-CZ"/>
        </w:rPr>
        <w:tab/>
      </w:r>
      <w:r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Statutární město Brno, městská část Brno-Řečkovice </w:t>
      </w:r>
    </w:p>
    <w:p w14:paraId="40F9C61B" w14:textId="77777777" w:rsidR="00E61082" w:rsidRPr="00BE36B9" w:rsidRDefault="00E61082" w:rsidP="00E61082">
      <w:pPr>
        <w:widowControl w:val="0"/>
        <w:autoSpaceDE w:val="0"/>
        <w:autoSpaceDN w:val="0"/>
        <w:adjustRightInd w:val="0"/>
        <w:spacing w:after="0" w:line="240" w:lineRule="auto"/>
        <w:ind w:left="28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a Mokrá Hora,</w:t>
      </w:r>
      <w:r w:rsidRPr="00BE36B9">
        <w:rPr>
          <w:rFonts w:ascii="Arial" w:eastAsia="Times New Roman" w:hAnsi="Arial" w:cs="Arial"/>
          <w:sz w:val="24"/>
          <w:szCs w:val="24"/>
          <w:lang w:eastAsia="cs-CZ"/>
        </w:rPr>
        <w:t xml:space="preserve"> Palackého nám. 11, 62100 Brno</w:t>
      </w:r>
    </w:p>
    <w:p w14:paraId="746A10D2" w14:textId="77777777" w:rsidR="005206D7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DA40C0C" w14:textId="12D0EEE9" w:rsidR="005206D7" w:rsidRPr="00E61082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Majetkoprávní vztah:</w:t>
      </w: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ab/>
        <w:t xml:space="preserve">Statutární město Brno, Dominikánské náměstí 196/1, </w:t>
      </w:r>
    </w:p>
    <w:p w14:paraId="596F02F2" w14:textId="77777777" w:rsidR="005206D7" w:rsidRPr="00E61082" w:rsidRDefault="005206D7" w:rsidP="005206D7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Brno-město, 60200 Brno</w:t>
      </w: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ab/>
      </w:r>
    </w:p>
    <w:p w14:paraId="3800092D" w14:textId="77777777" w:rsidR="005206D7" w:rsidRDefault="005206D7" w:rsidP="00E61082">
      <w:pPr>
        <w:widowControl w:val="0"/>
        <w:autoSpaceDE w:val="0"/>
        <w:autoSpaceDN w:val="0"/>
        <w:adjustRightInd w:val="0"/>
        <w:spacing w:after="277" w:line="273" w:lineRule="atLeast"/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</w:pPr>
    </w:p>
    <w:p w14:paraId="14FA2988" w14:textId="3CBFDCAF" w:rsidR="00BE36B9" w:rsidRDefault="005206D7" w:rsidP="005206D7">
      <w:pPr>
        <w:pStyle w:val="Bezmezer"/>
        <w:rPr>
          <w:lang w:eastAsia="cs-CZ"/>
        </w:rPr>
      </w:pPr>
      <w:r w:rsidRPr="00E61082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>1.</w:t>
      </w:r>
      <w:r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>3</w:t>
      </w:r>
      <w:r w:rsidRPr="00E61082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 xml:space="preserve">. </w:t>
      </w:r>
      <w:r w:rsidR="00BE36B9">
        <w:rPr>
          <w:rFonts w:ascii="Arial" w:eastAsia="Times New Roman" w:hAnsi="Arial" w:cs="Arial"/>
          <w:bCs/>
          <w:color w:val="000000"/>
          <w:sz w:val="23"/>
          <w:szCs w:val="23"/>
          <w:u w:val="single"/>
          <w:lang w:eastAsia="cs-CZ"/>
        </w:rPr>
        <w:t>Údaje o zpracovateli PD</w:t>
      </w:r>
      <w:r>
        <w:rPr>
          <w:lang w:eastAsia="cs-CZ"/>
        </w:rPr>
        <w:tab/>
      </w:r>
      <w:r>
        <w:rPr>
          <w:lang w:eastAsia="cs-CZ"/>
        </w:rPr>
        <w:tab/>
      </w:r>
    </w:p>
    <w:p w14:paraId="20FF2C13" w14:textId="77777777" w:rsidR="00BE36B9" w:rsidRDefault="00BE36B9" w:rsidP="005206D7">
      <w:pPr>
        <w:pStyle w:val="Bezmezer"/>
        <w:rPr>
          <w:lang w:eastAsia="cs-CZ"/>
        </w:rPr>
      </w:pPr>
    </w:p>
    <w:p w14:paraId="22EF619C" w14:textId="0092E3F9" w:rsidR="00BE36B9" w:rsidRPr="00BE36B9" w:rsidRDefault="00BE36B9" w:rsidP="00BE36B9">
      <w:pPr>
        <w:pStyle w:val="Bezmezer"/>
        <w:rPr>
          <w:rFonts w:ascii="Arial" w:hAnsi="Arial" w:cs="Arial"/>
          <w:caps/>
          <w:sz w:val="24"/>
          <w:szCs w:val="24"/>
          <w:lang w:eastAsia="cs-CZ"/>
        </w:rPr>
      </w:pPr>
      <w:r w:rsidRPr="00BE36B9">
        <w:rPr>
          <w:rFonts w:ascii="Arial" w:hAnsi="Arial" w:cs="Arial"/>
          <w:caps/>
          <w:sz w:val="24"/>
          <w:szCs w:val="24"/>
          <w:lang w:eastAsia="cs-CZ"/>
        </w:rPr>
        <w:t>A</w:t>
      </w:r>
      <w:r w:rsidRPr="00BE36B9">
        <w:rPr>
          <w:rFonts w:ascii="Arial" w:hAnsi="Arial" w:cs="Arial"/>
          <w:sz w:val="24"/>
          <w:szCs w:val="24"/>
          <w:lang w:eastAsia="cs-CZ"/>
        </w:rPr>
        <w:t>rchitektonicko-stavební část:</w:t>
      </w:r>
    </w:p>
    <w:p w14:paraId="1923C6E0" w14:textId="7702010E" w:rsidR="00E61082" w:rsidRPr="00BE36B9" w:rsidRDefault="00E61082" w:rsidP="00BE36B9">
      <w:pPr>
        <w:pStyle w:val="Bezmezer"/>
        <w:ind w:left="2124" w:firstLine="708"/>
        <w:rPr>
          <w:rFonts w:ascii="Arial" w:hAnsi="Arial" w:cs="Arial"/>
          <w:sz w:val="24"/>
          <w:szCs w:val="24"/>
          <w:lang w:eastAsia="cs-CZ"/>
        </w:rPr>
      </w:pPr>
      <w:r w:rsidRPr="00BE36B9">
        <w:rPr>
          <w:rFonts w:ascii="Arial" w:hAnsi="Arial" w:cs="Arial"/>
          <w:caps/>
          <w:sz w:val="24"/>
          <w:szCs w:val="24"/>
          <w:lang w:eastAsia="cs-CZ"/>
        </w:rPr>
        <w:t>atelier n°90</w:t>
      </w:r>
    </w:p>
    <w:p w14:paraId="0C9130E8" w14:textId="77777777" w:rsidR="00E61082" w:rsidRPr="00BE36B9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Arial" w:eastAsia="Times New Roman" w:hAnsi="Arial" w:cs="Arial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sz w:val="24"/>
          <w:szCs w:val="24"/>
          <w:lang w:eastAsia="cs-CZ"/>
        </w:rPr>
        <w:t>Ing. Luděk Bureš</w:t>
      </w:r>
    </w:p>
    <w:p w14:paraId="390DEA3B" w14:textId="77777777" w:rsidR="00E61082" w:rsidRPr="00BE36B9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Arial" w:eastAsia="Times New Roman" w:hAnsi="Arial" w:cs="Arial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sz w:val="24"/>
          <w:szCs w:val="24"/>
          <w:lang w:eastAsia="cs-CZ"/>
        </w:rPr>
        <w:t>IČO:44143397</w:t>
      </w:r>
    </w:p>
    <w:p w14:paraId="65DFAAE1" w14:textId="77777777" w:rsidR="00E61082" w:rsidRPr="00BE36B9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Arial" w:eastAsia="Times New Roman" w:hAnsi="Arial" w:cs="Arial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sz w:val="24"/>
          <w:szCs w:val="24"/>
          <w:lang w:eastAsia="cs-CZ"/>
        </w:rPr>
        <w:t>Podskalská 22 b</w:t>
      </w:r>
    </w:p>
    <w:p w14:paraId="50AB6496" w14:textId="77777777" w:rsidR="00E61082" w:rsidRPr="00BE36B9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Arial" w:eastAsia="Times New Roman" w:hAnsi="Arial" w:cs="Arial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sz w:val="24"/>
          <w:szCs w:val="24"/>
          <w:lang w:eastAsia="cs-CZ"/>
        </w:rPr>
        <w:t>Brno – Komín</w:t>
      </w:r>
    </w:p>
    <w:p w14:paraId="5A3EA914" w14:textId="77777777" w:rsidR="00E61082" w:rsidRPr="00BE36B9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Arial" w:eastAsia="Times New Roman" w:hAnsi="Arial" w:cs="Arial"/>
          <w:sz w:val="24"/>
          <w:szCs w:val="24"/>
          <w:lang w:eastAsia="cs-CZ"/>
        </w:rPr>
      </w:pPr>
      <w:r w:rsidRPr="00BE36B9">
        <w:rPr>
          <w:rFonts w:ascii="Arial" w:eastAsia="Times New Roman" w:hAnsi="Arial" w:cs="Arial"/>
          <w:sz w:val="24"/>
          <w:szCs w:val="24"/>
          <w:lang w:eastAsia="cs-CZ"/>
        </w:rPr>
        <w:t>Tel. 608753762</w:t>
      </w:r>
    </w:p>
    <w:p w14:paraId="30E95542" w14:textId="77777777" w:rsidR="00E61082" w:rsidRPr="00E61082" w:rsidRDefault="00E61082" w:rsidP="00E61082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610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Email: </w:t>
      </w:r>
      <w:hyperlink r:id="rId6" w:history="1">
        <w:r w:rsidRPr="00E610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ludekbures@a90.cz</w:t>
        </w:r>
      </w:hyperlink>
    </w:p>
    <w:p w14:paraId="02789B86" w14:textId="77777777" w:rsidR="00E61082" w:rsidRPr="00E61082" w:rsidRDefault="00E61082" w:rsidP="00E61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53354C" w14:textId="4B082FB4" w:rsidR="005206D7" w:rsidRPr="00BB50C0" w:rsidRDefault="005206D7" w:rsidP="005206D7">
      <w:pPr>
        <w:pStyle w:val="Zkladntext"/>
        <w:widowControl/>
        <w:jc w:val="left"/>
        <w:rPr>
          <w:rFonts w:ascii="Arial" w:hAnsi="Arial" w:cs="Arial"/>
          <w:color w:val="auto"/>
        </w:rPr>
      </w:pPr>
      <w:r w:rsidRPr="00BE36B9">
        <w:rPr>
          <w:rFonts w:ascii="Arial" w:hAnsi="Arial" w:cs="Arial"/>
          <w:color w:val="auto"/>
        </w:rPr>
        <w:t>Elektroinstalace:</w:t>
      </w:r>
      <w:r w:rsidRPr="00BB50C0">
        <w:rPr>
          <w:rFonts w:ascii="Arial" w:hAnsi="Arial" w:cs="Arial"/>
          <w:caps/>
          <w:color w:val="auto"/>
        </w:rPr>
        <w:tab/>
      </w:r>
      <w:r>
        <w:rPr>
          <w:rFonts w:ascii="Arial" w:hAnsi="Arial" w:cs="Arial"/>
          <w:caps/>
          <w:color w:val="auto"/>
        </w:rPr>
        <w:tab/>
      </w:r>
      <w:r w:rsidRPr="00BB50C0">
        <w:rPr>
          <w:rFonts w:ascii="Arial" w:hAnsi="Arial" w:cs="Arial"/>
          <w:color w:val="auto"/>
        </w:rPr>
        <w:t>Ing. Miloslav Müller, autorizovaný inženýr</w:t>
      </w:r>
    </w:p>
    <w:p w14:paraId="3B3092C1" w14:textId="719FB507" w:rsidR="005206D7" w:rsidRPr="00BB50C0" w:rsidRDefault="005206D7" w:rsidP="005206D7">
      <w:pPr>
        <w:tabs>
          <w:tab w:val="left" w:pos="2268"/>
          <w:tab w:val="left" w:pos="2694"/>
        </w:tabs>
        <w:jc w:val="both"/>
        <w:rPr>
          <w:rFonts w:ascii="Arial" w:hAnsi="Arial" w:cs="Arial"/>
          <w:bCs/>
        </w:rPr>
      </w:pPr>
      <w:r w:rsidRPr="00BB50C0">
        <w:rPr>
          <w:rFonts w:ascii="Arial" w:hAnsi="Arial" w:cs="Arial"/>
        </w:rPr>
        <w:tab/>
      </w:r>
      <w:r w:rsidRPr="00BB50C0">
        <w:rPr>
          <w:rFonts w:ascii="Arial" w:hAnsi="Arial" w:cs="Arial"/>
        </w:rPr>
        <w:tab/>
      </w:r>
      <w:r w:rsidRPr="00BB50C0">
        <w:rPr>
          <w:rFonts w:ascii="Arial" w:hAnsi="Arial" w:cs="Arial"/>
        </w:rPr>
        <w:tab/>
        <w:t xml:space="preserve">Dvorská 28, 678 01 Blansko </w:t>
      </w:r>
    </w:p>
    <w:p w14:paraId="517AD067" w14:textId="77777777" w:rsidR="005206D7" w:rsidRPr="00BB50C0" w:rsidRDefault="005206D7" w:rsidP="005206D7">
      <w:pPr>
        <w:pStyle w:val="Zkladntext"/>
        <w:widowControl/>
        <w:outlineLvl w:val="0"/>
        <w:rPr>
          <w:rFonts w:ascii="Arial" w:hAnsi="Arial" w:cs="Arial"/>
          <w:b/>
          <w:bCs/>
          <w:caps/>
          <w:color w:val="auto"/>
          <w:szCs w:val="28"/>
          <w:u w:val="single"/>
        </w:rPr>
      </w:pPr>
    </w:p>
    <w:p w14:paraId="49EFCCA8" w14:textId="0712CCC7" w:rsidR="005206D7" w:rsidRPr="00BB50C0" w:rsidRDefault="005206D7" w:rsidP="005206D7">
      <w:pPr>
        <w:pStyle w:val="Zkladntext"/>
        <w:widowControl/>
        <w:jc w:val="left"/>
        <w:rPr>
          <w:rFonts w:ascii="Arial" w:hAnsi="Arial" w:cs="Arial"/>
          <w:color w:val="auto"/>
        </w:rPr>
      </w:pPr>
      <w:r w:rsidRPr="00BE36B9">
        <w:rPr>
          <w:rFonts w:ascii="Arial" w:hAnsi="Arial" w:cs="Arial"/>
          <w:color w:val="auto"/>
        </w:rPr>
        <w:t>Vytápění:</w:t>
      </w:r>
      <w:r w:rsidRPr="00BB50C0">
        <w:rPr>
          <w:rFonts w:ascii="Arial" w:hAnsi="Arial" w:cs="Arial"/>
          <w:caps/>
          <w:color w:val="auto"/>
        </w:rPr>
        <w:tab/>
      </w:r>
      <w:r>
        <w:rPr>
          <w:rFonts w:ascii="Arial" w:hAnsi="Arial" w:cs="Arial"/>
          <w:caps/>
          <w:color w:val="auto"/>
        </w:rPr>
        <w:tab/>
      </w:r>
      <w:r>
        <w:rPr>
          <w:rFonts w:ascii="Arial" w:hAnsi="Arial" w:cs="Arial"/>
          <w:caps/>
          <w:color w:val="auto"/>
        </w:rPr>
        <w:tab/>
      </w:r>
      <w:r w:rsidRPr="00BB50C0">
        <w:rPr>
          <w:rFonts w:ascii="Arial" w:hAnsi="Arial" w:cs="Arial"/>
          <w:color w:val="auto"/>
        </w:rPr>
        <w:t>Rostislav Forejt</w:t>
      </w:r>
    </w:p>
    <w:p w14:paraId="0F8B2D10" w14:textId="1C72A2A4" w:rsidR="005206D7" w:rsidRPr="00BB50C0" w:rsidRDefault="005206D7" w:rsidP="00BE36B9">
      <w:pPr>
        <w:tabs>
          <w:tab w:val="left" w:pos="2268"/>
          <w:tab w:val="left" w:pos="2410"/>
        </w:tabs>
        <w:jc w:val="both"/>
        <w:rPr>
          <w:rFonts w:ascii="Arial" w:hAnsi="Arial" w:cs="Arial"/>
        </w:rPr>
      </w:pPr>
      <w:r w:rsidRPr="00BB50C0">
        <w:rPr>
          <w:rFonts w:ascii="Arial" w:hAnsi="Arial" w:cs="Arial"/>
        </w:rPr>
        <w:tab/>
      </w:r>
      <w:r w:rsidRPr="00BB50C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Pr="00BB50C0">
        <w:rPr>
          <w:rFonts w:ascii="Arial" w:hAnsi="Arial" w:cs="Arial"/>
        </w:rPr>
        <w:t>Růžová 28, 664 64 Dolní Kounice</w:t>
      </w:r>
    </w:p>
    <w:p w14:paraId="7D4CF860" w14:textId="77777777" w:rsidR="00E61082" w:rsidRPr="00E61082" w:rsidRDefault="00E61082" w:rsidP="00E6108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lastRenderedPageBreak/>
        <w:tab/>
      </w:r>
      <w:r w:rsidRPr="00E6108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ab/>
      </w:r>
    </w:p>
    <w:p w14:paraId="542C1DF9" w14:textId="77777777" w:rsidR="00BE36B9" w:rsidRPr="00BE36B9" w:rsidRDefault="00BE36B9" w:rsidP="00BE36B9">
      <w:pPr>
        <w:pStyle w:val="Zkladntext"/>
        <w:rPr>
          <w:rFonts w:ascii="Arial" w:hAnsi="Arial" w:cs="Arial"/>
          <w:b/>
          <w:bCs/>
          <w:caps/>
          <w:u w:val="single"/>
        </w:rPr>
      </w:pPr>
      <w:r w:rsidRPr="00BE36B9">
        <w:rPr>
          <w:rFonts w:ascii="Arial" w:hAnsi="Arial" w:cs="Arial"/>
          <w:b/>
          <w:bCs/>
          <w:caps/>
          <w:u w:val="single"/>
        </w:rPr>
        <w:t>A.2. ČLENĚNÍ STAVBY NA OBJEKTY A TECHNICKÁ A TECHNOLOGICKÁ ZAŘÍZENÍ</w:t>
      </w:r>
    </w:p>
    <w:p w14:paraId="3B86BB17" w14:textId="77777777" w:rsidR="00BE36B9" w:rsidRPr="0000765B" w:rsidRDefault="00BE36B9" w:rsidP="00BE36B9">
      <w:pPr>
        <w:pStyle w:val="Zkladntext"/>
        <w:outlineLvl w:val="0"/>
        <w:rPr>
          <w:rFonts w:ascii="Arial" w:hAnsi="Arial" w:cs="Arial"/>
          <w:b/>
          <w:bCs/>
          <w:caps/>
          <w:u w:val="single"/>
        </w:rPr>
      </w:pPr>
    </w:p>
    <w:p w14:paraId="3AC42ED5" w14:textId="543846AD" w:rsidR="00BE36B9" w:rsidRPr="0000765B" w:rsidRDefault="00C73139" w:rsidP="00BE36B9">
      <w:pPr>
        <w:pStyle w:val="Zkladntext"/>
        <w:outlineLvl w:val="0"/>
        <w:rPr>
          <w:rFonts w:ascii="Arial" w:hAnsi="Arial" w:cs="Arial"/>
          <w:bCs/>
          <w:caps/>
        </w:rPr>
      </w:pPr>
      <w:r>
        <w:rPr>
          <w:rFonts w:ascii="Arial" w:hAnsi="Arial" w:cs="Arial"/>
          <w:bCs/>
        </w:rPr>
        <w:t>Stavební</w:t>
      </w:r>
      <w:r w:rsidR="00BE36B9">
        <w:rPr>
          <w:rFonts w:ascii="Arial" w:hAnsi="Arial" w:cs="Arial"/>
          <w:bCs/>
        </w:rPr>
        <w:t xml:space="preserve"> úpravy</w:t>
      </w:r>
      <w:r>
        <w:rPr>
          <w:rFonts w:ascii="Arial" w:hAnsi="Arial" w:cs="Arial"/>
          <w:bCs/>
        </w:rPr>
        <w:t>, opravy a udržovací práce na</w:t>
      </w:r>
      <w:r w:rsidR="00BE36B9">
        <w:rPr>
          <w:rFonts w:ascii="Arial" w:hAnsi="Arial" w:cs="Arial"/>
          <w:bCs/>
        </w:rPr>
        <w:t xml:space="preserve"> pavilonu „F“ </w:t>
      </w:r>
      <w:r w:rsidR="00050D62">
        <w:rPr>
          <w:rFonts w:ascii="Arial" w:hAnsi="Arial" w:cs="Arial"/>
          <w:bCs/>
        </w:rPr>
        <w:t xml:space="preserve">– tělocvičny včetně zázemí (šatny, sprchy, sklady sportovního nářadí, kabinet, schodišťový prostor) </w:t>
      </w:r>
      <w:r w:rsidR="00BE36B9" w:rsidRPr="0000765B">
        <w:rPr>
          <w:rFonts w:ascii="Arial" w:hAnsi="Arial" w:cs="Arial"/>
          <w:bCs/>
          <w:caps/>
        </w:rPr>
        <w:t xml:space="preserve"> </w:t>
      </w:r>
    </w:p>
    <w:p w14:paraId="1345742D" w14:textId="77777777" w:rsidR="00BE36B9" w:rsidRPr="0000765B" w:rsidRDefault="00BE36B9" w:rsidP="00BE36B9">
      <w:pPr>
        <w:pStyle w:val="Zkladntext"/>
        <w:outlineLvl w:val="0"/>
        <w:rPr>
          <w:rFonts w:ascii="Arial" w:hAnsi="Arial" w:cs="Arial"/>
          <w:bCs/>
          <w:caps/>
        </w:rPr>
      </w:pPr>
    </w:p>
    <w:p w14:paraId="77EEF0A1" w14:textId="201F906B" w:rsidR="00BE36B9" w:rsidRPr="0000765B" w:rsidRDefault="00BE36B9" w:rsidP="00BE36B9">
      <w:pPr>
        <w:pStyle w:val="Zkladntext"/>
        <w:outlineLvl w:val="0"/>
        <w:rPr>
          <w:rFonts w:ascii="Arial" w:hAnsi="Arial" w:cs="Arial"/>
          <w:bCs/>
          <w:caps/>
        </w:rPr>
      </w:pPr>
      <w:r w:rsidRPr="0000765B">
        <w:rPr>
          <w:rFonts w:ascii="Arial" w:hAnsi="Arial" w:cs="Arial"/>
          <w:bCs/>
        </w:rPr>
        <w:t xml:space="preserve">V objektu </w:t>
      </w:r>
      <w:r w:rsidR="00050D62">
        <w:rPr>
          <w:rFonts w:ascii="Arial" w:hAnsi="Arial" w:cs="Arial"/>
          <w:bCs/>
        </w:rPr>
        <w:t>školy</w:t>
      </w:r>
      <w:r w:rsidRPr="0000765B">
        <w:rPr>
          <w:rFonts w:ascii="Arial" w:hAnsi="Arial" w:cs="Arial"/>
          <w:bCs/>
        </w:rPr>
        <w:t xml:space="preserve"> nejsou navrhována žádná výrobní či nevýrobní technologická zařízení. </w:t>
      </w:r>
    </w:p>
    <w:p w14:paraId="24925ABC" w14:textId="77777777" w:rsidR="00BE36B9" w:rsidRPr="00BB50C0" w:rsidRDefault="00BE36B9" w:rsidP="00BE36B9">
      <w:pPr>
        <w:pStyle w:val="Zkladntext"/>
        <w:widowControl/>
        <w:outlineLvl w:val="0"/>
        <w:rPr>
          <w:rFonts w:ascii="Arial" w:hAnsi="Arial" w:cs="Arial"/>
          <w:b/>
          <w:bCs/>
          <w:caps/>
          <w:color w:val="auto"/>
          <w:u w:val="single"/>
        </w:rPr>
      </w:pPr>
    </w:p>
    <w:p w14:paraId="1DAF96B8" w14:textId="77777777" w:rsidR="00BE36B9" w:rsidRPr="00BB50C0" w:rsidRDefault="00BE36B9" w:rsidP="00BE36B9">
      <w:pPr>
        <w:pStyle w:val="Zkladntext"/>
        <w:widowControl/>
        <w:outlineLvl w:val="0"/>
        <w:rPr>
          <w:rFonts w:ascii="Arial" w:hAnsi="Arial" w:cs="Arial"/>
          <w:caps/>
          <w:color w:val="auto"/>
        </w:rPr>
      </w:pPr>
      <w:r w:rsidRPr="00BB50C0">
        <w:rPr>
          <w:rFonts w:ascii="Arial" w:hAnsi="Arial" w:cs="Arial"/>
          <w:b/>
          <w:bCs/>
          <w:color w:val="auto"/>
          <w:u w:val="single"/>
        </w:rPr>
        <w:t xml:space="preserve">A. </w:t>
      </w:r>
      <w:r>
        <w:rPr>
          <w:rFonts w:ascii="Arial" w:hAnsi="Arial" w:cs="Arial"/>
          <w:b/>
          <w:bCs/>
          <w:color w:val="auto"/>
          <w:u w:val="single"/>
        </w:rPr>
        <w:t>3</w:t>
      </w:r>
      <w:r w:rsidRPr="00BB50C0">
        <w:rPr>
          <w:rFonts w:ascii="Arial" w:hAnsi="Arial" w:cs="Arial"/>
          <w:b/>
          <w:bCs/>
          <w:color w:val="auto"/>
          <w:u w:val="single"/>
        </w:rPr>
        <w:t>. SEZNAM VSTUPNÍCH PODKLADŮ</w:t>
      </w:r>
    </w:p>
    <w:p w14:paraId="7435E210" w14:textId="77777777" w:rsidR="00BE36B9" w:rsidRPr="00BB50C0" w:rsidRDefault="00BE36B9" w:rsidP="00BE36B9">
      <w:pPr>
        <w:pStyle w:val="Zkladntext"/>
        <w:widowControl/>
        <w:rPr>
          <w:rFonts w:ascii="Arial" w:hAnsi="Arial" w:cs="Arial"/>
          <w:color w:val="auto"/>
        </w:rPr>
      </w:pPr>
    </w:p>
    <w:p w14:paraId="522E7C1E" w14:textId="29C1B7B6" w:rsidR="00BE36B9" w:rsidRPr="00BB50C0" w:rsidRDefault="00BE36B9" w:rsidP="00BE36B9">
      <w:pPr>
        <w:pStyle w:val="Zkladntext"/>
        <w:widowControl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  <w:u w:val="single"/>
        </w:rPr>
        <w:t>Podklady pro zpracování projektové dokumentace</w:t>
      </w:r>
      <w:r w:rsidR="00050D62">
        <w:rPr>
          <w:rFonts w:ascii="Arial" w:hAnsi="Arial" w:cs="Arial"/>
          <w:color w:val="auto"/>
          <w:u w:val="single"/>
        </w:rPr>
        <w:t>:</w:t>
      </w:r>
    </w:p>
    <w:p w14:paraId="5C5C71EC" w14:textId="77777777" w:rsidR="00BE36B9" w:rsidRPr="00BB50C0" w:rsidRDefault="00BE36B9" w:rsidP="00BE36B9">
      <w:pPr>
        <w:pStyle w:val="Zkladntext"/>
        <w:widowControl/>
        <w:jc w:val="left"/>
        <w:rPr>
          <w:rFonts w:ascii="Arial" w:hAnsi="Arial" w:cs="Arial"/>
          <w:color w:val="auto"/>
        </w:rPr>
      </w:pPr>
    </w:p>
    <w:p w14:paraId="618B6192" w14:textId="6314483F" w:rsidR="00BE36B9" w:rsidRPr="00BB50C0" w:rsidRDefault="00BE36B9" w:rsidP="00BE36B9">
      <w:pPr>
        <w:pStyle w:val="Zkladntext"/>
        <w:widowControl/>
        <w:jc w:val="left"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</w:rPr>
        <w:t>- požadavky investora</w:t>
      </w:r>
      <w:r w:rsidR="00050D62">
        <w:rPr>
          <w:rFonts w:ascii="Arial" w:hAnsi="Arial" w:cs="Arial"/>
          <w:color w:val="auto"/>
        </w:rPr>
        <w:t xml:space="preserve"> a vedení školy</w:t>
      </w:r>
    </w:p>
    <w:p w14:paraId="3B2AFB07" w14:textId="77777777" w:rsidR="00BE36B9" w:rsidRPr="00BB50C0" w:rsidRDefault="00BE36B9" w:rsidP="00BE36B9">
      <w:pPr>
        <w:pStyle w:val="Zkladntext"/>
        <w:widowControl/>
        <w:jc w:val="left"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</w:rPr>
        <w:t>- fyzická prohlídka místa</w:t>
      </w:r>
    </w:p>
    <w:p w14:paraId="7AECFEFA" w14:textId="77777777" w:rsidR="00BE36B9" w:rsidRPr="00BB50C0" w:rsidRDefault="00BE36B9" w:rsidP="00BE36B9">
      <w:pPr>
        <w:pStyle w:val="Zkladntext"/>
        <w:widowControl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</w:rPr>
        <w:t>- snímek katastrální mapy</w:t>
      </w:r>
    </w:p>
    <w:p w14:paraId="70FEA8F0" w14:textId="457D3ABF" w:rsidR="00BE36B9" w:rsidRDefault="00BE36B9" w:rsidP="00BE36B9">
      <w:pPr>
        <w:pStyle w:val="Zkladntext"/>
        <w:widowControl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</w:rPr>
        <w:t xml:space="preserve">- </w:t>
      </w:r>
      <w:r w:rsidR="00050D62">
        <w:rPr>
          <w:rFonts w:ascii="Arial" w:hAnsi="Arial" w:cs="Arial"/>
          <w:color w:val="auto"/>
        </w:rPr>
        <w:t>fyzické zaměření stávajícího stavu celého pavilonu „F“</w:t>
      </w:r>
      <w:r w:rsidRPr="00BB50C0">
        <w:rPr>
          <w:rFonts w:ascii="Arial" w:hAnsi="Arial" w:cs="Arial"/>
          <w:color w:val="auto"/>
        </w:rPr>
        <w:t xml:space="preserve"> </w:t>
      </w:r>
    </w:p>
    <w:p w14:paraId="347E6656" w14:textId="196ED8C1" w:rsidR="00050D62" w:rsidRDefault="00050D62" w:rsidP="00BE36B9">
      <w:pPr>
        <w:pStyle w:val="Zkladntext"/>
        <w:widowControl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fotodokumentace</w:t>
      </w:r>
    </w:p>
    <w:p w14:paraId="1B78B7BF" w14:textId="77425354" w:rsidR="00050D62" w:rsidRDefault="00050D62" w:rsidP="00BE36B9">
      <w:pPr>
        <w:pStyle w:val="Zkladntext"/>
        <w:widowControl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původní projektová dokumentace z roku 1977</w:t>
      </w:r>
    </w:p>
    <w:p w14:paraId="7D1265FE" w14:textId="27021493" w:rsidR="00050D62" w:rsidRPr="00BB50C0" w:rsidRDefault="00050D62" w:rsidP="00BE36B9">
      <w:pPr>
        <w:pStyle w:val="Zkladntext"/>
        <w:widowControl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stavebně technický průzkum-sondy do podlahy tělocvičny</w:t>
      </w:r>
    </w:p>
    <w:p w14:paraId="28796EBB" w14:textId="06981E3A" w:rsidR="00427503" w:rsidRDefault="00427503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129ECC6B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4618F2E3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70703FBB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37B57322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1C3F2ED4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389A0A18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7EA1030B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25343946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308F69E9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6B4584FE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25705B4F" w14:textId="37F824C4" w:rsidR="00050D62" w:rsidRPr="00BB50C0" w:rsidRDefault="00050D62" w:rsidP="00050D62">
      <w:pPr>
        <w:pStyle w:val="Zkladntext"/>
        <w:widowControl/>
        <w:rPr>
          <w:rFonts w:ascii="Arial" w:hAnsi="Arial" w:cs="Arial"/>
          <w:color w:val="auto"/>
        </w:rPr>
      </w:pPr>
      <w:r w:rsidRPr="00BB50C0">
        <w:rPr>
          <w:rFonts w:ascii="Arial" w:hAnsi="Arial" w:cs="Arial"/>
          <w:color w:val="auto"/>
        </w:rPr>
        <w:t xml:space="preserve">V Brně </w:t>
      </w:r>
      <w:r>
        <w:rPr>
          <w:rFonts w:ascii="Arial" w:hAnsi="Arial" w:cs="Arial"/>
          <w:color w:val="auto"/>
        </w:rPr>
        <w:t>20.10.2023</w:t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color w:val="auto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 xml:space="preserve">Vypracoval: </w:t>
      </w:r>
      <w:r w:rsidRPr="00BB50C0">
        <w:rPr>
          <w:rFonts w:ascii="Arial" w:hAnsi="Arial" w:cs="Arial"/>
          <w:bCs/>
          <w:color w:val="auto"/>
          <w:szCs w:val="28"/>
        </w:rPr>
        <w:tab/>
      </w:r>
    </w:p>
    <w:p w14:paraId="626BB379" w14:textId="77777777" w:rsidR="00050D62" w:rsidRPr="00BB50C0" w:rsidRDefault="00050D62" w:rsidP="00050D62">
      <w:pPr>
        <w:pStyle w:val="Zkladntext"/>
        <w:widowControl/>
        <w:rPr>
          <w:rFonts w:ascii="Arial" w:hAnsi="Arial" w:cs="Arial"/>
          <w:caps/>
          <w:sz w:val="36"/>
          <w:szCs w:val="36"/>
        </w:rPr>
      </w:pP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</w:r>
      <w:r w:rsidRPr="00BB50C0">
        <w:rPr>
          <w:rFonts w:ascii="Arial" w:hAnsi="Arial" w:cs="Arial"/>
          <w:bCs/>
          <w:color w:val="auto"/>
          <w:szCs w:val="28"/>
        </w:rPr>
        <w:tab/>
        <w:t>Ing. Luděk Bureš</w:t>
      </w:r>
    </w:p>
    <w:p w14:paraId="15A4F5A5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18852DD4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3E196FD2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p w14:paraId="65F28F4D" w14:textId="77777777" w:rsidR="00050D62" w:rsidRDefault="00050D62" w:rsidP="00BE36B9">
      <w:pPr>
        <w:autoSpaceDE w:val="0"/>
        <w:autoSpaceDN w:val="0"/>
        <w:adjustRightInd w:val="0"/>
        <w:spacing w:after="0" w:line="240" w:lineRule="auto"/>
        <w:ind w:left="2835" w:hanging="2835"/>
      </w:pPr>
    </w:p>
    <w:sectPr w:rsidR="00050D62" w:rsidSect="00050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E0FD" w14:textId="77777777" w:rsidR="00A853C3" w:rsidRDefault="00A853C3" w:rsidP="00050D62">
      <w:pPr>
        <w:spacing w:after="0" w:line="240" w:lineRule="auto"/>
      </w:pPr>
      <w:r>
        <w:separator/>
      </w:r>
    </w:p>
  </w:endnote>
  <w:endnote w:type="continuationSeparator" w:id="0">
    <w:p w14:paraId="3AB6812D" w14:textId="77777777" w:rsidR="00A853C3" w:rsidRDefault="00A853C3" w:rsidP="0005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52E6" w14:textId="77777777" w:rsidR="00050D62" w:rsidRDefault="00050D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DA03" w14:textId="37A95079" w:rsidR="00050D62" w:rsidRDefault="00050D62">
    <w:pPr>
      <w:pStyle w:val="Zpat"/>
    </w:pPr>
    <w:r>
      <w:t xml:space="preserve">Rekonstrukce tělocvičny ZŠ Novoměstská 21, Brno – PZ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6232" w14:textId="77777777" w:rsidR="00050D62" w:rsidRDefault="00050D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AC82" w14:textId="77777777" w:rsidR="00A853C3" w:rsidRDefault="00A853C3" w:rsidP="00050D62">
      <w:pPr>
        <w:spacing w:after="0" w:line="240" w:lineRule="auto"/>
      </w:pPr>
      <w:r>
        <w:separator/>
      </w:r>
    </w:p>
  </w:footnote>
  <w:footnote w:type="continuationSeparator" w:id="0">
    <w:p w14:paraId="151F0454" w14:textId="77777777" w:rsidR="00A853C3" w:rsidRDefault="00A853C3" w:rsidP="00050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316D" w14:textId="77777777" w:rsidR="00050D62" w:rsidRDefault="00050D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8BFA" w14:textId="77777777" w:rsidR="00050D62" w:rsidRDefault="00050D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9C4B9" w14:textId="77777777" w:rsidR="00050D62" w:rsidRDefault="00050D6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82"/>
    <w:rsid w:val="00050D62"/>
    <w:rsid w:val="00427503"/>
    <w:rsid w:val="005206D7"/>
    <w:rsid w:val="0067341A"/>
    <w:rsid w:val="00A853C3"/>
    <w:rsid w:val="00BE36B9"/>
    <w:rsid w:val="00C73139"/>
    <w:rsid w:val="00E42EDF"/>
    <w:rsid w:val="00E6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7F99"/>
  <w15:chartTrackingRefBased/>
  <w15:docId w15:val="{583E1C29-8404-4A37-B408-FA2A3D7F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06D7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5206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206D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D62"/>
  </w:style>
  <w:style w:type="paragraph" w:styleId="Zpat">
    <w:name w:val="footer"/>
    <w:basedOn w:val="Normln"/>
    <w:link w:val="ZpatChar"/>
    <w:uiPriority w:val="99"/>
    <w:unhideWhenUsed/>
    <w:rsid w:val="00050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dekbures@a90.c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Bureš</dc:creator>
  <cp:keywords/>
  <dc:description/>
  <cp:lastModifiedBy>Luděk Bureš</cp:lastModifiedBy>
  <cp:revision>4</cp:revision>
  <dcterms:created xsi:type="dcterms:W3CDTF">2023-12-01T08:48:00Z</dcterms:created>
  <dcterms:modified xsi:type="dcterms:W3CDTF">2023-12-12T14:27:00Z</dcterms:modified>
</cp:coreProperties>
</file>